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61B5A" w14:textId="77777777" w:rsidR="000430C6" w:rsidRDefault="000430C6">
      <w:pPr>
        <w:rPr>
          <w:rFonts w:asciiTheme="minorEastAsia" w:hAnsiTheme="minorEastAsia"/>
          <w:b/>
          <w:szCs w:val="21"/>
        </w:rPr>
      </w:pPr>
    </w:p>
    <w:p w14:paraId="7793FE1E" w14:textId="77777777" w:rsidR="000430C6" w:rsidRDefault="00A94F6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北京融钨国鼎资产管理合伙企业（有限合伙）</w:t>
      </w:r>
    </w:p>
    <w:p w14:paraId="0388CE79" w14:textId="5D0F9BE6" w:rsidR="000430C6" w:rsidRDefault="00A94F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</w:t>
      </w:r>
      <w:r w:rsidR="008166D2"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 w:hint="eastAsia"/>
          <w:b/>
          <w:sz w:val="32"/>
          <w:szCs w:val="32"/>
        </w:rPr>
        <w:t>年第一次合伙人大会表决票</w:t>
      </w:r>
    </w:p>
    <w:p w14:paraId="326597F4" w14:textId="77777777" w:rsidR="000430C6" w:rsidRDefault="000430C6">
      <w:pPr>
        <w:jc w:val="center"/>
        <w:rPr>
          <w:rFonts w:asciiTheme="minorEastAsia" w:hAnsiTheme="minorEastAsia"/>
          <w:sz w:val="32"/>
          <w:szCs w:val="32"/>
        </w:rPr>
      </w:pPr>
    </w:p>
    <w:p w14:paraId="7E83349E" w14:textId="77777777" w:rsidR="000430C6" w:rsidRDefault="00A94F67">
      <w:pPr>
        <w:pStyle w:val="ad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表决人资料</w:t>
      </w:r>
    </w:p>
    <w:p w14:paraId="0A868E75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合伙人姓名/名称：</w:t>
      </w:r>
    </w:p>
    <w:p w14:paraId="6713D81F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身份证件/证照号码：</w:t>
      </w:r>
    </w:p>
    <w:p w14:paraId="7F57113F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机构合伙人法定代表人/负责人姓名：</w:t>
      </w:r>
    </w:p>
    <w:p w14:paraId="4A3DA4FB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法定代表人/负责人身份证件号码：</w:t>
      </w:r>
    </w:p>
    <w:p w14:paraId="39EF1E34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持有实缴份额：</w:t>
      </w:r>
    </w:p>
    <w:p w14:paraId="256695BF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代理人姓名：（或有）</w:t>
      </w:r>
    </w:p>
    <w:p w14:paraId="6B8B8698" w14:textId="77777777" w:rsidR="000430C6" w:rsidRDefault="00A94F67">
      <w:pPr>
        <w:pStyle w:val="ad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代理人身份证件号码：（或有）</w:t>
      </w:r>
    </w:p>
    <w:p w14:paraId="62B756A0" w14:textId="77777777" w:rsidR="000430C6" w:rsidRDefault="00A94F67">
      <w:pPr>
        <w:pStyle w:val="ad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审议事项及表决意见（请在相应意见后标记“√”）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11"/>
        <w:gridCol w:w="1105"/>
        <w:gridCol w:w="1106"/>
        <w:gridCol w:w="1106"/>
      </w:tblGrid>
      <w:tr w:rsidR="000430C6" w14:paraId="23FE2360" w14:textId="77777777">
        <w:tc>
          <w:tcPr>
            <w:tcW w:w="5211" w:type="dxa"/>
            <w:vMerge w:val="restart"/>
            <w:vAlign w:val="center"/>
          </w:tcPr>
          <w:p w14:paraId="2E83170F" w14:textId="77777777" w:rsidR="000430C6" w:rsidRDefault="00A94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 w14:paraId="7618799B" w14:textId="77777777" w:rsidR="000430C6" w:rsidRDefault="00A94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表决意见</w:t>
            </w:r>
          </w:p>
        </w:tc>
      </w:tr>
      <w:tr w:rsidR="000430C6" w14:paraId="1E8985AE" w14:textId="77777777">
        <w:tc>
          <w:tcPr>
            <w:tcW w:w="5211" w:type="dxa"/>
            <w:vMerge/>
          </w:tcPr>
          <w:p w14:paraId="679FDB49" w14:textId="77777777" w:rsidR="000430C6" w:rsidRDefault="000430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 w14:paraId="7AAC6F4F" w14:textId="77777777" w:rsidR="000430C6" w:rsidRDefault="00A94F6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 w14:paraId="44372A34" w14:textId="77777777" w:rsidR="000430C6" w:rsidRDefault="00A94F6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 w14:paraId="135AD427" w14:textId="77777777" w:rsidR="000430C6" w:rsidRDefault="00A94F6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弃权</w:t>
            </w:r>
          </w:p>
        </w:tc>
      </w:tr>
      <w:tr w:rsidR="000430C6" w14:paraId="123B3A13" w14:textId="77777777">
        <w:tc>
          <w:tcPr>
            <w:tcW w:w="5211" w:type="dxa"/>
          </w:tcPr>
          <w:p w14:paraId="1CDA2FD1" w14:textId="77777777" w:rsidR="000430C6" w:rsidRDefault="00A94F6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关于延长北京融钨国鼎资产管理合伙企业（有限合伙）合伙期限的议案</w:t>
            </w:r>
          </w:p>
        </w:tc>
        <w:tc>
          <w:tcPr>
            <w:tcW w:w="1105" w:type="dxa"/>
          </w:tcPr>
          <w:p w14:paraId="796922F7" w14:textId="77777777" w:rsidR="000430C6" w:rsidRDefault="000430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14:paraId="516F46DB" w14:textId="77777777" w:rsidR="000430C6" w:rsidRDefault="000430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 w14:paraId="34FE1368" w14:textId="77777777" w:rsidR="000430C6" w:rsidRDefault="000430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52FB4B6" w14:textId="77777777" w:rsidR="000430C6" w:rsidRDefault="00A94F6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（备注/说明：或有                                         ）</w:t>
      </w:r>
    </w:p>
    <w:p w14:paraId="12345A60" w14:textId="77777777" w:rsidR="000430C6" w:rsidRDefault="00A94F67">
      <w:pPr>
        <w:pStyle w:val="ad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提交附件（请在相应文件后标记“√”）</w:t>
      </w:r>
    </w:p>
    <w:p w14:paraId="7D7BC773" w14:textId="77777777" w:rsidR="000430C6" w:rsidRDefault="00A94F67">
      <w:pPr>
        <w:pStyle w:val="ad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合伙人身份证件□/证照复印件□</w:t>
      </w:r>
    </w:p>
    <w:p w14:paraId="109F77EC" w14:textId="77777777" w:rsidR="000430C6" w:rsidRDefault="00A94F67">
      <w:pPr>
        <w:pStyle w:val="ad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机构合伙人法定代表人/负责人身份证件复印件□</w:t>
      </w:r>
    </w:p>
    <w:p w14:paraId="50C85700" w14:textId="77777777" w:rsidR="000430C6" w:rsidRDefault="00A94F67">
      <w:pPr>
        <w:pStyle w:val="ad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授权委托书原件□（或有）</w:t>
      </w:r>
    </w:p>
    <w:p w14:paraId="30BE72AB" w14:textId="77777777" w:rsidR="000430C6" w:rsidRDefault="00A94F67">
      <w:pPr>
        <w:pStyle w:val="ad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代理人身份证件复印件□（或有）</w:t>
      </w:r>
    </w:p>
    <w:p w14:paraId="1541D188" w14:textId="77777777" w:rsidR="000430C6" w:rsidRDefault="00A94F67">
      <w:pPr>
        <w:pStyle w:val="ad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其他（请列明）□：________</w:t>
      </w:r>
    </w:p>
    <w:p w14:paraId="191005DB" w14:textId="77777777" w:rsidR="000430C6" w:rsidRDefault="000430C6">
      <w:pPr>
        <w:rPr>
          <w:rFonts w:ascii="仿宋_GB2312" w:eastAsia="仿宋_GB2312"/>
          <w:sz w:val="28"/>
          <w:szCs w:val="28"/>
        </w:rPr>
      </w:pPr>
    </w:p>
    <w:p w14:paraId="16BD65EC" w14:textId="77777777" w:rsidR="000430C6" w:rsidRDefault="00A94F6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合伙人/代理人签章：</w:t>
      </w:r>
    </w:p>
    <w:p w14:paraId="7AFBCD85" w14:textId="77777777" w:rsidR="000430C6" w:rsidRDefault="000430C6">
      <w:pPr>
        <w:rPr>
          <w:rFonts w:ascii="仿宋_GB2312" w:eastAsia="仿宋_GB2312"/>
          <w:sz w:val="28"/>
          <w:szCs w:val="28"/>
        </w:rPr>
      </w:pPr>
    </w:p>
    <w:p w14:paraId="29086FC3" w14:textId="109FC1C0" w:rsidR="000430C6" w:rsidRDefault="00A94F6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日期：202</w:t>
      </w:r>
      <w:r w:rsidR="008166D2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年3月</w:t>
      </w:r>
      <w:r w:rsidR="00951C92">
        <w:rPr>
          <w:rFonts w:ascii="仿宋_GB2312" w:eastAsia="仿宋_GB2312" w:hint="eastAsia"/>
          <w:sz w:val="28"/>
          <w:szCs w:val="28"/>
        </w:rPr>
        <w:t>1</w:t>
      </w:r>
      <w:r w:rsidR="00951C92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0430C6">
      <w:footerReference w:type="default" r:id="rId9"/>
      <w:pgSz w:w="11906" w:h="16838"/>
      <w:pgMar w:top="1673" w:right="1797" w:bottom="1134" w:left="1797" w:header="284" w:footer="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2655B" w14:textId="77777777" w:rsidR="008F7644" w:rsidRDefault="008F7644">
      <w:r>
        <w:separator/>
      </w:r>
    </w:p>
  </w:endnote>
  <w:endnote w:type="continuationSeparator" w:id="0">
    <w:p w14:paraId="2B414E24" w14:textId="77777777" w:rsidR="008F7644" w:rsidRDefault="008F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DD9E" w14:textId="77777777" w:rsidR="000430C6" w:rsidRDefault="000430C6">
    <w:pPr>
      <w:pStyle w:val="a6"/>
      <w:tabs>
        <w:tab w:val="clear" w:pos="8306"/>
      </w:tabs>
      <w:ind w:leftChars="-857" w:left="-1800" w:rightChars="-844" w:right="-1772"/>
      <w:jc w:val="center"/>
    </w:pPr>
  </w:p>
  <w:p w14:paraId="2C51CAB2" w14:textId="77777777" w:rsidR="000430C6" w:rsidRDefault="00A94F67">
    <w:pPr>
      <w:pStyle w:val="a6"/>
      <w:tabs>
        <w:tab w:val="clear" w:pos="8306"/>
      </w:tabs>
      <w:spacing w:beforeLines="50" w:before="120"/>
      <w:ind w:leftChars="-857" w:left="-1800" w:rightChars="-844" w:right="-1772"/>
      <w:jc w:val="center"/>
    </w:pP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</w:rPr>
      <w:instrText>PAGE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</w:rPr>
      <w:t>2</w:t>
    </w:r>
    <w:r>
      <w:rPr>
        <w:rFonts w:ascii="Arial" w:hAnsi="Arial" w:cs="Arial"/>
        <w:b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</w:rPr>
      <w:instrText>NUMPAGES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</w:rPr>
      <w:t>2</w:t>
    </w:r>
    <w:r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F279" w14:textId="77777777" w:rsidR="008F7644" w:rsidRDefault="008F7644">
      <w:r>
        <w:separator/>
      </w:r>
    </w:p>
  </w:footnote>
  <w:footnote w:type="continuationSeparator" w:id="0">
    <w:p w14:paraId="2BEBFE9D" w14:textId="77777777" w:rsidR="008F7644" w:rsidRDefault="008F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E5B6F"/>
    <w:multiLevelType w:val="multilevel"/>
    <w:tmpl w:val="155E5B6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8B2980"/>
    <w:multiLevelType w:val="multilevel"/>
    <w:tmpl w:val="158B298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8D0F33"/>
    <w:multiLevelType w:val="multilevel"/>
    <w:tmpl w:val="6D8D0F3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879"/>
    <w:rsid w:val="000227EE"/>
    <w:rsid w:val="0003058B"/>
    <w:rsid w:val="00033AD8"/>
    <w:rsid w:val="00036C48"/>
    <w:rsid w:val="000430C6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B0E65"/>
    <w:rsid w:val="001B237B"/>
    <w:rsid w:val="001B2CDD"/>
    <w:rsid w:val="001B4518"/>
    <w:rsid w:val="001B71B9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A6E3D"/>
    <w:rsid w:val="002C4A7A"/>
    <w:rsid w:val="003055E4"/>
    <w:rsid w:val="003309A4"/>
    <w:rsid w:val="00332290"/>
    <w:rsid w:val="00337E79"/>
    <w:rsid w:val="00340ECC"/>
    <w:rsid w:val="00354036"/>
    <w:rsid w:val="003618AF"/>
    <w:rsid w:val="00364EC3"/>
    <w:rsid w:val="0038464F"/>
    <w:rsid w:val="00390479"/>
    <w:rsid w:val="003B1A23"/>
    <w:rsid w:val="003B61D1"/>
    <w:rsid w:val="003B6C01"/>
    <w:rsid w:val="003B77C7"/>
    <w:rsid w:val="003E040C"/>
    <w:rsid w:val="003E6790"/>
    <w:rsid w:val="003E7E86"/>
    <w:rsid w:val="003F4B50"/>
    <w:rsid w:val="00402500"/>
    <w:rsid w:val="00406AEF"/>
    <w:rsid w:val="00407693"/>
    <w:rsid w:val="00410EF1"/>
    <w:rsid w:val="00424548"/>
    <w:rsid w:val="00427A24"/>
    <w:rsid w:val="004344CC"/>
    <w:rsid w:val="00441E1F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2CE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166D2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8F7644"/>
    <w:rsid w:val="009003D9"/>
    <w:rsid w:val="00901B22"/>
    <w:rsid w:val="009048C2"/>
    <w:rsid w:val="00904D1B"/>
    <w:rsid w:val="009059B8"/>
    <w:rsid w:val="00920886"/>
    <w:rsid w:val="009235BB"/>
    <w:rsid w:val="0092742A"/>
    <w:rsid w:val="00951C92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94F67"/>
    <w:rsid w:val="00AA7F2D"/>
    <w:rsid w:val="00AB4DE5"/>
    <w:rsid w:val="00AC18BA"/>
    <w:rsid w:val="00AF55B0"/>
    <w:rsid w:val="00B0231E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17B23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17FD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0122"/>
    <w:rsid w:val="00FE3DE3"/>
    <w:rsid w:val="00FF4B80"/>
    <w:rsid w:val="0FBF3A48"/>
    <w:rsid w:val="0FD950B0"/>
    <w:rsid w:val="1B8D4A8B"/>
    <w:rsid w:val="247818E1"/>
    <w:rsid w:val="2F132B9E"/>
    <w:rsid w:val="2F8B5834"/>
    <w:rsid w:val="38C518D0"/>
    <w:rsid w:val="47AC2DF6"/>
    <w:rsid w:val="4A27347B"/>
    <w:rsid w:val="4D980847"/>
    <w:rsid w:val="5268388D"/>
    <w:rsid w:val="5388696C"/>
    <w:rsid w:val="55296051"/>
    <w:rsid w:val="6D1A5FFE"/>
    <w:rsid w:val="6FE61F51"/>
    <w:rsid w:val="7FD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99A32"/>
  <w15:docId w15:val="{68F971A7-2CB6-478B-B197-E3ED8F1C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rPr>
      <w:rFonts w:eastAsia="宋体"/>
      <w:kern w:val="2"/>
      <w:sz w:val="21"/>
      <w:szCs w:val="24"/>
    </w:rPr>
  </w:style>
  <w:style w:type="character" w:customStyle="1" w:styleId="aa">
    <w:name w:val="批注主题 字符"/>
    <w:basedOn w:val="a4"/>
    <w:link w:val="a9"/>
    <w:rPr>
      <w:rFonts w:eastAsia="宋体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F5FD7F-AFF3-45EA-A221-894313B0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TotalTime>3</TotalTime>
  <Pages>2</Pages>
  <Words>60</Words>
  <Characters>344</Characters>
  <Application>Microsoft Office Word</Application>
  <DocSecurity>0</DocSecurity>
  <Lines>2</Lines>
  <Paragraphs>1</Paragraphs>
  <ScaleCrop>false</ScaleCrop>
  <Company>user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Rossella</dc:creator>
  <cp:lastModifiedBy>王 儒霈</cp:lastModifiedBy>
  <cp:revision>33</cp:revision>
  <cp:lastPrinted>2020-02-23T07:31:00Z</cp:lastPrinted>
  <dcterms:created xsi:type="dcterms:W3CDTF">2011-08-29T01:16:00Z</dcterms:created>
  <dcterms:modified xsi:type="dcterms:W3CDTF">2021-03-03T09:10:00Z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